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简体" w:cs="黑体"/>
          <w:bCs/>
          <w:sz w:val="44"/>
          <w:szCs w:val="44"/>
        </w:rPr>
        <w:t>济源2025年深化购销利益联结</w:t>
      </w: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黑体"/>
          <w:sz w:val="44"/>
          <w:szCs w:val="44"/>
        </w:rPr>
      </w:pP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补贴</w:t>
      </w:r>
      <w:r>
        <w:rPr>
          <w:rFonts w:hint="eastAsia" w:ascii="宋体" w:hAnsi="宋体" w:eastAsia="方正小标宋简体" w:cs="黑体"/>
          <w:bCs/>
          <w:sz w:val="44"/>
          <w:szCs w:val="44"/>
        </w:rPr>
        <w:t>申</w:t>
      </w: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方正小标宋简体" w:cs="黑体"/>
          <w:bCs/>
          <w:sz w:val="44"/>
          <w:szCs w:val="44"/>
        </w:rPr>
        <w:t>表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</w:rPr>
      </w:pPr>
    </w:p>
    <w:tbl>
      <w:tblPr>
        <w:tblStyle w:val="19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688"/>
        <w:gridCol w:w="190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</w:rPr>
              <w:t>名称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统一社会信用代码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场      址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联  系  人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联系方式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2024年收购省内生鲜乳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数量（吨）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省内合作社会牧场数量（个）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诺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本企业承诺，以上所填内容及提供的证明材料均真实有效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、合理合法</w:t>
            </w:r>
            <w:r>
              <w:rPr>
                <w:rFonts w:hint="eastAsia" w:ascii="宋体" w:hAnsi="宋体" w:eastAsia="宋体" w:cs="宋体"/>
                <w:sz w:val="21"/>
              </w:rPr>
              <w:t>，如有虚假，愿意承担相应的法律责任。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承诺人：（企业全称）（盖章）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企业负责人：（签字）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镇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意见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负责人：（签名/盖章）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4410" w:firstLineChars="210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宋体" w:hAnsi="宋体" w:eastAsia="仿宋_GB2312" w:cs="仿宋_GB2312"/>
          <w:color w:val="000000" w:themeColor="text1"/>
          <w:spacing w:val="-1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BBDDDEE6"/>
    <w:rsid w:val="DBEFFEA3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2019-05-24T11:55:00Z</dcterms:created>
  <dc:creator>user</dc:creator>
  <cp:lastModifiedBy>greatwall</cp:lastModifiedBy>
  <cp:lastPrinted>2025-05-29T02:48:00Z</cp:lastPrinted>
  <dcterms:modified xsi:type="dcterms:W3CDTF">2025-06-12T09:34:41Z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